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FA" w:rsidRDefault="00803EFA" w:rsidP="00803EFA">
      <w:pPr>
        <w:spacing w:line="240" w:lineRule="auto"/>
        <w:contextualSpacing/>
        <w:jc w:val="center"/>
        <w:rPr>
          <w:rFonts w:ascii="Times New Roman" w:hAnsi="Times New Roman" w:cs="Times New Roman"/>
          <w:b/>
          <w:sz w:val="28"/>
          <w:szCs w:val="28"/>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850" cy="685800"/>
            <wp:effectExtent l="19050" t="0" r="0" b="0"/>
            <wp:wrapSquare wrapText="bothSides"/>
            <wp:docPr id="2" name="Picture 3" descr="legal aid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al aid mono"/>
                    <pic:cNvPicPr>
                      <a:picLocks noChangeAspect="1" noChangeArrowheads="1"/>
                    </pic:cNvPicPr>
                  </pic:nvPicPr>
                  <pic:blipFill>
                    <a:blip r:embed="rId5"/>
                    <a:srcRect/>
                    <a:stretch>
                      <a:fillRect/>
                    </a:stretch>
                  </pic:blipFill>
                  <pic:spPr bwMode="auto">
                    <a:xfrm>
                      <a:off x="0" y="0"/>
                      <a:ext cx="704850" cy="685800"/>
                    </a:xfrm>
                    <a:prstGeom prst="rect">
                      <a:avLst/>
                    </a:prstGeom>
                    <a:noFill/>
                  </pic:spPr>
                </pic:pic>
              </a:graphicData>
            </a:graphic>
          </wp:anchor>
        </w:drawing>
      </w:r>
      <w:r>
        <w:rPr>
          <w:rFonts w:ascii="Times New Roman" w:hAnsi="Times New Roman" w:cs="Times New Roman"/>
          <w:b/>
          <w:sz w:val="28"/>
          <w:szCs w:val="28"/>
        </w:rPr>
        <w:t>RAJASTHAN STATE LEGAL SERVICES AUTHORITY,</w:t>
      </w:r>
    </w:p>
    <w:p w:rsidR="00803EFA" w:rsidRDefault="00803EFA" w:rsidP="00803EFA">
      <w:pPr>
        <w:spacing w:line="240" w:lineRule="auto"/>
        <w:contextualSpacing/>
        <w:jc w:val="center"/>
        <w:rPr>
          <w:rFonts w:ascii="Times New Roman" w:hAnsi="Times New Roman" w:cs="Times New Roman"/>
          <w:b/>
          <w:sz w:val="20"/>
          <w:szCs w:val="28"/>
        </w:rPr>
      </w:pPr>
      <w:r>
        <w:rPr>
          <w:rFonts w:ascii="Times New Roman" w:hAnsi="Times New Roman" w:cs="Times New Roman"/>
          <w:b/>
          <w:sz w:val="20"/>
          <w:szCs w:val="28"/>
        </w:rPr>
        <w:t>RAJASTHAN HIGH COURT CAMPUS, JAIPUR BENCH, JAIPUR.</w:t>
      </w:r>
    </w:p>
    <w:p w:rsidR="00803EFA" w:rsidRDefault="00803EFA" w:rsidP="00803EFA">
      <w:pPr>
        <w:spacing w:line="240" w:lineRule="auto"/>
        <w:contextualSpacing/>
        <w:rPr>
          <w:rFonts w:ascii="Times New Roman" w:hAnsi="Times New Roman" w:cs="Times New Roman"/>
          <w:b/>
          <w:sz w:val="20"/>
          <w:szCs w:val="28"/>
        </w:rPr>
      </w:pPr>
      <w:r>
        <w:rPr>
          <w:rFonts w:ascii="Times New Roman" w:hAnsi="Times New Roman" w:cs="Times New Roman"/>
          <w:b/>
          <w:sz w:val="20"/>
          <w:szCs w:val="28"/>
        </w:rPr>
        <w:t xml:space="preserve">       (Phone: 0141-2227481, 2227555, 2227602 FAX, email- rslsajp@gmail.com)</w:t>
      </w:r>
    </w:p>
    <w:p w:rsidR="00803EFA" w:rsidRDefault="00803EFA" w:rsidP="00803EFA">
      <w:pPr>
        <w:spacing w:line="240" w:lineRule="auto"/>
        <w:rPr>
          <w:rFonts w:ascii="Times New Roman" w:hAnsi="Times New Roman" w:cs="Times New Roman"/>
          <w:sz w:val="28"/>
          <w:szCs w:val="28"/>
        </w:rPr>
      </w:pPr>
    </w:p>
    <w:p w:rsidR="00803EFA" w:rsidRDefault="00803EFA" w:rsidP="00803EFA">
      <w:pPr>
        <w:spacing w:line="240" w:lineRule="auto"/>
        <w:rPr>
          <w:rFonts w:ascii="Times New Roman" w:hAnsi="Times New Roman" w:cs="Times New Roman"/>
          <w:sz w:val="24"/>
          <w:szCs w:val="28"/>
        </w:rPr>
      </w:pPr>
      <w:r>
        <w:rPr>
          <w:rFonts w:ascii="Times New Roman" w:hAnsi="Times New Roman" w:cs="Times New Roman"/>
          <w:sz w:val="24"/>
          <w:szCs w:val="28"/>
        </w:rPr>
        <w:t xml:space="preserve">No. </w:t>
      </w:r>
      <w:proofErr w:type="spellStart"/>
      <w:r>
        <w:rPr>
          <w:rFonts w:ascii="Times New Roman" w:hAnsi="Times New Roman" w:cs="Times New Roman"/>
          <w:sz w:val="24"/>
          <w:szCs w:val="28"/>
        </w:rPr>
        <w:t>RSLSA</w:t>
      </w:r>
      <w:proofErr w:type="spellEnd"/>
      <w:r>
        <w:rPr>
          <w:rFonts w:ascii="Times New Roman" w:hAnsi="Times New Roman" w:cs="Times New Roman"/>
          <w:sz w:val="24"/>
          <w:szCs w:val="28"/>
        </w:rPr>
        <w:t>/</w:t>
      </w:r>
      <w:proofErr w:type="spellStart"/>
      <w:r>
        <w:rPr>
          <w:rFonts w:ascii="Times New Roman" w:hAnsi="Times New Roman" w:cs="Times New Roman"/>
          <w:sz w:val="24"/>
          <w:szCs w:val="28"/>
        </w:rPr>
        <w:t>JJAct</w:t>
      </w:r>
      <w:proofErr w:type="spellEnd"/>
      <w:r>
        <w:rPr>
          <w:rFonts w:ascii="Times New Roman" w:hAnsi="Times New Roman" w:cs="Times New Roman"/>
          <w:sz w:val="24"/>
          <w:szCs w:val="28"/>
        </w:rPr>
        <w:t>/Legal Aid Centre/2011/</w:t>
      </w:r>
      <w:r>
        <w:rPr>
          <w:rFonts w:ascii="Times New Roman" w:hAnsi="Times New Roman" w:cs="Times New Roman"/>
          <w:sz w:val="24"/>
          <w:szCs w:val="28"/>
        </w:rPr>
        <w:tab/>
      </w:r>
      <w:r>
        <w:rPr>
          <w:rFonts w:ascii="Times New Roman" w:hAnsi="Times New Roman" w:cs="Times New Roman"/>
          <w:sz w:val="24"/>
          <w:szCs w:val="28"/>
        </w:rPr>
        <w:tab/>
        <w:t xml:space="preserve">                          Date: 27.9.2011</w:t>
      </w:r>
    </w:p>
    <w:p w:rsidR="00803EFA" w:rsidRDefault="00803EFA" w:rsidP="00803EFA">
      <w:pPr>
        <w:spacing w:line="240" w:lineRule="auto"/>
        <w:rPr>
          <w:rFonts w:ascii="Times New Roman" w:hAnsi="Times New Roman" w:cs="Times New Roman"/>
          <w:sz w:val="28"/>
          <w:szCs w:val="28"/>
        </w:rPr>
      </w:pPr>
      <w:r>
        <w:rPr>
          <w:rFonts w:ascii="Times New Roman" w:hAnsi="Times New Roman" w:cs="Times New Roman"/>
          <w:sz w:val="28"/>
          <w:szCs w:val="28"/>
        </w:rPr>
        <w:t>To,</w:t>
      </w:r>
    </w:p>
    <w:p w:rsidR="00803EFA" w:rsidRDefault="00803EFA" w:rsidP="00803EFA">
      <w:pPr>
        <w:spacing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The Chairman,</w:t>
      </w:r>
    </w:p>
    <w:p w:rsidR="00803EFA" w:rsidRDefault="00803EFA" w:rsidP="00803EFA">
      <w:pPr>
        <w:spacing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District Legal Services Authority,</w:t>
      </w:r>
    </w:p>
    <w:p w:rsidR="00803EFA" w:rsidRDefault="00803EFA" w:rsidP="00803EFA">
      <w:pPr>
        <w:spacing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(District &amp; Sessions Judge)</w:t>
      </w:r>
    </w:p>
    <w:p w:rsidR="00803EFA" w:rsidRDefault="00803EFA" w:rsidP="00803EFA">
      <w:pPr>
        <w:spacing w:line="240" w:lineRule="auto"/>
        <w:ind w:firstLine="720"/>
        <w:rPr>
          <w:rFonts w:ascii="Times New Roman" w:hAnsi="Times New Roman" w:cs="Times New Roman"/>
          <w:sz w:val="28"/>
          <w:szCs w:val="28"/>
        </w:rPr>
      </w:pPr>
      <w:r>
        <w:rPr>
          <w:rFonts w:ascii="Times New Roman" w:hAnsi="Times New Roman" w:cs="Times New Roman"/>
          <w:sz w:val="28"/>
          <w:szCs w:val="28"/>
        </w:rPr>
        <w:t>-------------------</w:t>
      </w:r>
    </w:p>
    <w:p w:rsidR="00803EFA" w:rsidRDefault="00803EFA" w:rsidP="00803EF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03EFA" w:rsidRDefault="00803EFA" w:rsidP="00803EFA">
      <w:pPr>
        <w:spacing w:line="240" w:lineRule="auto"/>
        <w:ind w:left="1440" w:hanging="720"/>
        <w:jc w:val="both"/>
        <w:rPr>
          <w:rFonts w:ascii="Times New Roman" w:hAnsi="Times New Roman" w:cs="Times New Roman"/>
          <w:b/>
          <w:sz w:val="28"/>
          <w:szCs w:val="28"/>
        </w:rPr>
      </w:pPr>
      <w:r>
        <w:rPr>
          <w:rFonts w:ascii="Times New Roman" w:hAnsi="Times New Roman" w:cs="Times New Roman"/>
          <w:b/>
          <w:sz w:val="28"/>
          <w:szCs w:val="28"/>
        </w:rPr>
        <w:t>Sub:</w:t>
      </w:r>
      <w:r>
        <w:rPr>
          <w:rFonts w:ascii="Times New Roman" w:hAnsi="Times New Roman" w:cs="Times New Roman"/>
          <w:b/>
          <w:sz w:val="28"/>
          <w:szCs w:val="28"/>
        </w:rPr>
        <w:tab/>
        <w:t xml:space="preserve">Establishment of Legal Aid Centre in Compliance of the Order of </w:t>
      </w:r>
      <w:proofErr w:type="spellStart"/>
      <w:r>
        <w:rPr>
          <w:rFonts w:ascii="Times New Roman" w:hAnsi="Times New Roman" w:cs="Times New Roman"/>
          <w:b/>
          <w:sz w:val="28"/>
          <w:szCs w:val="28"/>
        </w:rPr>
        <w:t>Hon’ble</w:t>
      </w:r>
      <w:proofErr w:type="spellEnd"/>
      <w:r>
        <w:rPr>
          <w:rFonts w:ascii="Times New Roman" w:hAnsi="Times New Roman" w:cs="Times New Roman"/>
          <w:b/>
          <w:sz w:val="28"/>
          <w:szCs w:val="28"/>
        </w:rPr>
        <w:t xml:space="preserve"> Supreme Court dated 19-8-2011 in </w:t>
      </w:r>
      <w:proofErr w:type="spellStart"/>
      <w:r>
        <w:rPr>
          <w:rFonts w:ascii="Times New Roman" w:hAnsi="Times New Roman" w:cs="Times New Roman"/>
          <w:b/>
          <w:sz w:val="28"/>
          <w:szCs w:val="28"/>
        </w:rPr>
        <w:t>W.P.</w:t>
      </w:r>
      <w:proofErr w:type="spellEnd"/>
      <w:r>
        <w:rPr>
          <w:rFonts w:ascii="Times New Roman" w:hAnsi="Times New Roman" w:cs="Times New Roman"/>
          <w:b/>
          <w:sz w:val="28"/>
          <w:szCs w:val="28"/>
        </w:rPr>
        <w:t xml:space="preserve">(C) No. 473/2005 </w:t>
      </w:r>
      <w:proofErr w:type="spellStart"/>
      <w:r>
        <w:rPr>
          <w:rFonts w:ascii="Times New Roman" w:hAnsi="Times New Roman" w:cs="Times New Roman"/>
          <w:b/>
          <w:sz w:val="28"/>
          <w:szCs w:val="28"/>
        </w:rPr>
        <w:t>Sampurna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Behrua</w:t>
      </w:r>
      <w:proofErr w:type="spellEnd"/>
      <w:r>
        <w:rPr>
          <w:rFonts w:ascii="Times New Roman" w:hAnsi="Times New Roman" w:cs="Times New Roman"/>
          <w:b/>
          <w:sz w:val="28"/>
          <w:szCs w:val="28"/>
        </w:rPr>
        <w:t xml:space="preserve"> Vs. Union of India &amp; Ors.</w:t>
      </w:r>
    </w:p>
    <w:p w:rsidR="00803EFA" w:rsidRDefault="00803EFA" w:rsidP="00803EFA">
      <w:pPr>
        <w:spacing w:line="240" w:lineRule="auto"/>
        <w:ind w:left="1440" w:hanging="720"/>
        <w:jc w:val="both"/>
        <w:rPr>
          <w:rFonts w:ascii="Times New Roman" w:hAnsi="Times New Roman" w:cs="Times New Roman"/>
          <w:b/>
          <w:sz w:val="28"/>
          <w:szCs w:val="28"/>
        </w:rPr>
      </w:pPr>
      <w:r>
        <w:rPr>
          <w:rFonts w:ascii="Times New Roman" w:hAnsi="Times New Roman" w:cs="Times New Roman"/>
          <w:b/>
          <w:sz w:val="28"/>
          <w:szCs w:val="28"/>
        </w:rPr>
        <w:t>Ref:</w:t>
      </w:r>
      <w:r>
        <w:rPr>
          <w:rFonts w:ascii="Times New Roman" w:hAnsi="Times New Roman" w:cs="Times New Roman"/>
          <w:b/>
          <w:sz w:val="28"/>
          <w:szCs w:val="28"/>
        </w:rPr>
        <w:tab/>
      </w:r>
      <w:proofErr w:type="spellStart"/>
      <w:r>
        <w:rPr>
          <w:rFonts w:ascii="Times New Roman" w:hAnsi="Times New Roman" w:cs="Times New Roman"/>
          <w:b/>
          <w:sz w:val="28"/>
          <w:szCs w:val="28"/>
        </w:rPr>
        <w:t>NALSA’s</w:t>
      </w:r>
      <w:proofErr w:type="spellEnd"/>
      <w:r>
        <w:rPr>
          <w:rFonts w:ascii="Times New Roman" w:hAnsi="Times New Roman" w:cs="Times New Roman"/>
          <w:b/>
          <w:sz w:val="28"/>
          <w:szCs w:val="28"/>
        </w:rPr>
        <w:t xml:space="preserve"> letter </w:t>
      </w:r>
      <w:proofErr w:type="spellStart"/>
      <w:r>
        <w:rPr>
          <w:rFonts w:ascii="Times New Roman" w:hAnsi="Times New Roman" w:cs="Times New Roman"/>
          <w:b/>
          <w:sz w:val="28"/>
          <w:szCs w:val="28"/>
        </w:rPr>
        <w:t>F.No.L</w:t>
      </w:r>
      <w:proofErr w:type="spellEnd"/>
      <w:r>
        <w:rPr>
          <w:rFonts w:ascii="Times New Roman" w:hAnsi="Times New Roman" w:cs="Times New Roman"/>
          <w:b/>
          <w:sz w:val="28"/>
          <w:szCs w:val="28"/>
        </w:rPr>
        <w:t>/13/2011/</w:t>
      </w:r>
      <w:proofErr w:type="spellStart"/>
      <w:r>
        <w:rPr>
          <w:rFonts w:ascii="Times New Roman" w:hAnsi="Times New Roman" w:cs="Times New Roman"/>
          <w:b/>
          <w:sz w:val="28"/>
          <w:szCs w:val="28"/>
        </w:rPr>
        <w:t>NALSA</w:t>
      </w:r>
      <w:proofErr w:type="spellEnd"/>
      <w:r>
        <w:rPr>
          <w:rFonts w:ascii="Times New Roman" w:hAnsi="Times New Roman" w:cs="Times New Roman"/>
          <w:b/>
          <w:sz w:val="28"/>
          <w:szCs w:val="28"/>
        </w:rPr>
        <w:t xml:space="preserve"> dated 12-9-2011.</w:t>
      </w:r>
    </w:p>
    <w:p w:rsidR="00803EFA" w:rsidRDefault="00803EFA" w:rsidP="00803EFA">
      <w:pPr>
        <w:spacing w:line="240" w:lineRule="auto"/>
        <w:jc w:val="both"/>
        <w:rPr>
          <w:rFonts w:ascii="Times New Roman" w:hAnsi="Times New Roman" w:cs="Times New Roman"/>
          <w:sz w:val="28"/>
          <w:szCs w:val="28"/>
        </w:rPr>
      </w:pPr>
      <w:r>
        <w:rPr>
          <w:rFonts w:ascii="Times New Roman" w:hAnsi="Times New Roman" w:cs="Times New Roman"/>
          <w:sz w:val="28"/>
          <w:szCs w:val="28"/>
        </w:rPr>
        <w:t>Sir,</w:t>
      </w:r>
    </w:p>
    <w:p w:rsidR="00803EFA" w:rsidRDefault="00803EFA" w:rsidP="00803EF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With reference to the subject cited above, it is inform that in the order dated 19-8-2011, </w:t>
      </w:r>
      <w:proofErr w:type="spellStart"/>
      <w:r>
        <w:rPr>
          <w:rFonts w:ascii="Times New Roman" w:hAnsi="Times New Roman" w:cs="Times New Roman"/>
          <w:sz w:val="28"/>
          <w:szCs w:val="28"/>
        </w:rPr>
        <w:t>Hon’ble</w:t>
      </w:r>
      <w:proofErr w:type="spellEnd"/>
      <w:r>
        <w:rPr>
          <w:rFonts w:ascii="Times New Roman" w:hAnsi="Times New Roman" w:cs="Times New Roman"/>
          <w:sz w:val="28"/>
          <w:szCs w:val="28"/>
        </w:rPr>
        <w:t xml:space="preserve"> Supreme Court of India in </w:t>
      </w:r>
      <w:proofErr w:type="spellStart"/>
      <w:r>
        <w:rPr>
          <w:rFonts w:ascii="Times New Roman" w:hAnsi="Times New Roman" w:cs="Times New Roman"/>
          <w:sz w:val="28"/>
          <w:szCs w:val="28"/>
        </w:rPr>
        <w:t>Smpurna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Behrua</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Vs</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UOI</w:t>
      </w:r>
      <w:proofErr w:type="spellEnd"/>
      <w:r>
        <w:rPr>
          <w:rFonts w:ascii="Times New Roman" w:hAnsi="Times New Roman" w:cs="Times New Roman"/>
          <w:sz w:val="28"/>
          <w:szCs w:val="28"/>
        </w:rPr>
        <w:t xml:space="preserve"> &amp; ors. </w:t>
      </w:r>
      <w:proofErr w:type="spellStart"/>
      <w:r>
        <w:rPr>
          <w:rFonts w:ascii="Times New Roman" w:hAnsi="Times New Roman" w:cs="Times New Roman"/>
          <w:sz w:val="28"/>
          <w:szCs w:val="28"/>
        </w:rPr>
        <w:t>W.P</w:t>
      </w:r>
      <w:proofErr w:type="gramStart"/>
      <w:r>
        <w:rPr>
          <w:rFonts w:ascii="Times New Roman" w:hAnsi="Times New Roman" w:cs="Times New Roman"/>
          <w:sz w:val="28"/>
          <w:szCs w:val="28"/>
        </w:rPr>
        <w:t>.</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C) No. 473/2005 has directed to put in place Legal Aid </w:t>
      </w:r>
      <w:proofErr w:type="spellStart"/>
      <w:r>
        <w:rPr>
          <w:rFonts w:ascii="Times New Roman" w:hAnsi="Times New Roman" w:cs="Times New Roman"/>
          <w:sz w:val="28"/>
          <w:szCs w:val="28"/>
        </w:rPr>
        <w:t>Centres</w:t>
      </w:r>
      <w:proofErr w:type="spellEnd"/>
      <w:r>
        <w:rPr>
          <w:rFonts w:ascii="Times New Roman" w:hAnsi="Times New Roman" w:cs="Times New Roman"/>
          <w:sz w:val="28"/>
          <w:szCs w:val="28"/>
        </w:rPr>
        <w:t xml:space="preserve"> attached to the Juvenile Justice Board(s).</w:t>
      </w:r>
    </w:p>
    <w:p w:rsidR="00803EFA" w:rsidRDefault="00803EFA" w:rsidP="00803EF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While enclosing guidelines received from </w:t>
      </w:r>
      <w:proofErr w:type="spellStart"/>
      <w:r>
        <w:rPr>
          <w:rFonts w:ascii="Times New Roman" w:hAnsi="Times New Roman" w:cs="Times New Roman"/>
          <w:sz w:val="28"/>
          <w:szCs w:val="28"/>
        </w:rPr>
        <w:t>NALSA</w:t>
      </w:r>
      <w:proofErr w:type="spellEnd"/>
      <w:r>
        <w:rPr>
          <w:rFonts w:ascii="Times New Roman" w:hAnsi="Times New Roman" w:cs="Times New Roman"/>
          <w:sz w:val="28"/>
          <w:szCs w:val="28"/>
        </w:rPr>
        <w:t>, I am directed to inform you that in the light of aforesaid Order, Legal Aid Centre, attached with the Juvenile Justice Board working in your jurisdiction, should be set up immediately. For this purpose, the following directions should be followed:-</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Prepare a list of young panel lawyers for such Legal Aid Centre. The panel lawyers may be selected form young and competent lawyers, preferably women lawyers, who are willing to work the entire day in a child friendly manner in compliance with the spirit and object of the Juvenile Justice (Care and Protection of Children) Act, 2000 and Juvenile Justice Rules, 2007.  The same set of lawyers may be made available for legal aid in the Child Welfare Committees and in the different Homes established under the Act, whenever necessary.</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Organize a training camp for the aforesaid panel lawyers on the Juvenile jurisprudence, focusing on the philosophy behind the UN Convention on the Rights of the Child 1989 and the provisions in Juvenile Justice (Care and Protection of Children) Act, 2000 with a special emphasis on the Principles enunciated in Chapter-II, Rule-3 </w:t>
      </w:r>
      <w:r>
        <w:rPr>
          <w:rFonts w:ascii="Times New Roman" w:hAnsi="Times New Roman" w:cs="Times New Roman"/>
          <w:sz w:val="28"/>
          <w:szCs w:val="28"/>
        </w:rPr>
        <w:lastRenderedPageBreak/>
        <w:t>of the Juvenile Justice (Care and Protection of Children) Rules, 2007 (Central Rules).</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panel lawyers may be directed to attend the </w:t>
      </w:r>
      <w:proofErr w:type="spellStart"/>
      <w:r>
        <w:rPr>
          <w:rFonts w:ascii="Times New Roman" w:hAnsi="Times New Roman" w:cs="Times New Roman"/>
          <w:sz w:val="28"/>
          <w:szCs w:val="28"/>
        </w:rPr>
        <w:t>JJB</w:t>
      </w:r>
      <w:proofErr w:type="spellEnd"/>
      <w:r>
        <w:rPr>
          <w:rFonts w:ascii="Times New Roman" w:hAnsi="Times New Roman" w:cs="Times New Roman"/>
          <w:sz w:val="28"/>
          <w:szCs w:val="28"/>
        </w:rPr>
        <w:t xml:space="preserve"> proceedings throughout the day on the days when the </w:t>
      </w:r>
      <w:proofErr w:type="spellStart"/>
      <w:r>
        <w:rPr>
          <w:rFonts w:ascii="Times New Roman" w:hAnsi="Times New Roman" w:cs="Times New Roman"/>
          <w:sz w:val="28"/>
          <w:szCs w:val="28"/>
        </w:rPr>
        <w:t>JJBs</w:t>
      </w:r>
      <w:proofErr w:type="spellEnd"/>
      <w:r>
        <w:rPr>
          <w:rFonts w:ascii="Times New Roman" w:hAnsi="Times New Roman" w:cs="Times New Roman"/>
          <w:sz w:val="28"/>
          <w:szCs w:val="28"/>
        </w:rPr>
        <w:t xml:space="preserve"> sit, depending on the volume of work. The number of panel lawyers to be deputed on a particular day may be regulated by the </w:t>
      </w:r>
      <w:proofErr w:type="spellStart"/>
      <w:r>
        <w:rPr>
          <w:rFonts w:ascii="Times New Roman" w:hAnsi="Times New Roman" w:cs="Times New Roman"/>
          <w:sz w:val="28"/>
          <w:szCs w:val="28"/>
        </w:rPr>
        <w:t>DLSA</w:t>
      </w:r>
      <w:proofErr w:type="spellEnd"/>
      <w:r>
        <w:rPr>
          <w:rFonts w:ascii="Times New Roman" w:hAnsi="Times New Roman" w:cs="Times New Roman"/>
          <w:sz w:val="28"/>
          <w:szCs w:val="28"/>
        </w:rPr>
        <w:t xml:space="preserve"> and they may be sent to the </w:t>
      </w:r>
      <w:proofErr w:type="spellStart"/>
      <w:r>
        <w:rPr>
          <w:rFonts w:ascii="Times New Roman" w:hAnsi="Times New Roman" w:cs="Times New Roman"/>
          <w:sz w:val="28"/>
          <w:szCs w:val="28"/>
        </w:rPr>
        <w:t>JJB</w:t>
      </w:r>
      <w:proofErr w:type="spellEnd"/>
      <w:r>
        <w:rPr>
          <w:rFonts w:ascii="Times New Roman" w:hAnsi="Times New Roman" w:cs="Times New Roman"/>
          <w:sz w:val="28"/>
          <w:szCs w:val="28"/>
        </w:rPr>
        <w:t xml:space="preserve"> on turn basis. However, a lawyer entrusted with a case may be directed to handle it till its disposal.</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list of panel lawyers, containing their names, addresses and contact numbers may be communicated to the Principal Magistrates and the Members of the </w:t>
      </w:r>
      <w:proofErr w:type="spellStart"/>
      <w:r>
        <w:rPr>
          <w:rFonts w:ascii="Times New Roman" w:hAnsi="Times New Roman" w:cs="Times New Roman"/>
          <w:sz w:val="28"/>
          <w:szCs w:val="28"/>
        </w:rPr>
        <w:t>JJB</w:t>
      </w:r>
      <w:proofErr w:type="spellEnd"/>
      <w:r>
        <w:rPr>
          <w:rFonts w:ascii="Times New Roman" w:hAnsi="Times New Roman" w:cs="Times New Roman"/>
          <w:sz w:val="28"/>
          <w:szCs w:val="28"/>
        </w:rPr>
        <w:t xml:space="preserve"> and such a list may be exhibited at a prominent place in the </w:t>
      </w:r>
      <w:proofErr w:type="spellStart"/>
      <w:r>
        <w:rPr>
          <w:rFonts w:ascii="Times New Roman" w:hAnsi="Times New Roman" w:cs="Times New Roman"/>
          <w:sz w:val="28"/>
          <w:szCs w:val="28"/>
        </w:rPr>
        <w:t>JJB</w:t>
      </w:r>
      <w:proofErr w:type="spellEnd"/>
      <w:r>
        <w:rPr>
          <w:rFonts w:ascii="Times New Roman" w:hAnsi="Times New Roman" w:cs="Times New Roman"/>
          <w:sz w:val="28"/>
          <w:szCs w:val="28"/>
        </w:rPr>
        <w:t xml:space="preserve"> (painted on a board or on a flex board) premises.</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special request may be made to the Principal Magistrate and the Members of the </w:t>
      </w:r>
      <w:proofErr w:type="spellStart"/>
      <w:r>
        <w:rPr>
          <w:rFonts w:ascii="Times New Roman" w:hAnsi="Times New Roman" w:cs="Times New Roman"/>
          <w:sz w:val="28"/>
          <w:szCs w:val="28"/>
        </w:rPr>
        <w:t>JJBs</w:t>
      </w:r>
      <w:proofErr w:type="spellEnd"/>
      <w:r>
        <w:rPr>
          <w:rFonts w:ascii="Times New Roman" w:hAnsi="Times New Roman" w:cs="Times New Roman"/>
          <w:sz w:val="28"/>
          <w:szCs w:val="28"/>
        </w:rPr>
        <w:t xml:space="preserve"> to avail of the services of the panel lawyers and not to leave the children in conflict with law to the mercy and exploitation by others.</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Principal Magistrate and the Members of the </w:t>
      </w:r>
      <w:proofErr w:type="spellStart"/>
      <w:r>
        <w:rPr>
          <w:rFonts w:ascii="Times New Roman" w:hAnsi="Times New Roman" w:cs="Times New Roman"/>
          <w:sz w:val="28"/>
          <w:szCs w:val="28"/>
        </w:rPr>
        <w:t>JJB</w:t>
      </w:r>
      <w:proofErr w:type="spellEnd"/>
      <w:r>
        <w:rPr>
          <w:rFonts w:ascii="Times New Roman" w:hAnsi="Times New Roman" w:cs="Times New Roman"/>
          <w:sz w:val="28"/>
          <w:szCs w:val="28"/>
        </w:rPr>
        <w:t xml:space="preserve"> may be requested to inform all children in conflict with law about the availability of free legal aid and about the list of panel lawyers displayed as above.</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Honorarium of </w:t>
      </w:r>
      <w:proofErr w:type="spellStart"/>
      <w:r>
        <w:rPr>
          <w:rFonts w:ascii="Times New Roman" w:hAnsi="Times New Roman" w:cs="Times New Roman"/>
          <w:sz w:val="28"/>
          <w:szCs w:val="28"/>
        </w:rPr>
        <w:t>Rs</w:t>
      </w:r>
      <w:proofErr w:type="spellEnd"/>
      <w:r>
        <w:rPr>
          <w:rFonts w:ascii="Times New Roman" w:hAnsi="Times New Roman" w:cs="Times New Roman"/>
          <w:sz w:val="28"/>
          <w:szCs w:val="28"/>
        </w:rPr>
        <w:t xml:space="preserve">. 500/- per sitting may be paid to the panel </w:t>
      </w:r>
      <w:proofErr w:type="gramStart"/>
      <w:r>
        <w:rPr>
          <w:rFonts w:ascii="Times New Roman" w:hAnsi="Times New Roman" w:cs="Times New Roman"/>
          <w:sz w:val="28"/>
          <w:szCs w:val="28"/>
        </w:rPr>
        <w:t>lawyer who attend</w:t>
      </w:r>
      <w:proofErr w:type="gramEnd"/>
      <w:r>
        <w:rPr>
          <w:rFonts w:ascii="Times New Roman" w:hAnsi="Times New Roman" w:cs="Times New Roman"/>
          <w:sz w:val="28"/>
          <w:szCs w:val="28"/>
        </w:rPr>
        <w:t xml:space="preserve"> the </w:t>
      </w:r>
      <w:proofErr w:type="spellStart"/>
      <w:r>
        <w:rPr>
          <w:rFonts w:ascii="Times New Roman" w:hAnsi="Times New Roman" w:cs="Times New Roman"/>
          <w:sz w:val="28"/>
          <w:szCs w:val="28"/>
        </w:rPr>
        <w:t>JJBs</w:t>
      </w:r>
      <w:proofErr w:type="spellEnd"/>
      <w:r>
        <w:rPr>
          <w:rFonts w:ascii="Times New Roman" w:hAnsi="Times New Roman" w:cs="Times New Roman"/>
          <w:sz w:val="28"/>
          <w:szCs w:val="28"/>
        </w:rPr>
        <w:t xml:space="preserve"> sittings for the entire day. Not more than one lawyer per sitting </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deputed for this purpose and their rotation may be fixed by </w:t>
      </w:r>
      <w:proofErr w:type="spellStart"/>
      <w:r>
        <w:rPr>
          <w:rFonts w:ascii="Times New Roman" w:hAnsi="Times New Roman" w:cs="Times New Roman"/>
          <w:sz w:val="28"/>
          <w:szCs w:val="28"/>
        </w:rPr>
        <w:t>DLSA</w:t>
      </w:r>
      <w:proofErr w:type="spellEnd"/>
      <w:r>
        <w:rPr>
          <w:rFonts w:ascii="Times New Roman" w:hAnsi="Times New Roman" w:cs="Times New Roman"/>
          <w:sz w:val="28"/>
          <w:szCs w:val="28"/>
        </w:rPr>
        <w:t xml:space="preserve">. The above said honorarium may be paid from the funds allocated under section 4(c) of the Act for this financial year only after compliance of the attached guidelines issued by </w:t>
      </w:r>
      <w:proofErr w:type="spellStart"/>
      <w:r>
        <w:rPr>
          <w:rFonts w:ascii="Times New Roman" w:hAnsi="Times New Roman" w:cs="Times New Roman"/>
          <w:sz w:val="28"/>
          <w:szCs w:val="28"/>
        </w:rPr>
        <w:t>NALSA</w:t>
      </w:r>
      <w:proofErr w:type="spellEnd"/>
      <w:r>
        <w:rPr>
          <w:rFonts w:ascii="Times New Roman" w:hAnsi="Times New Roman" w:cs="Times New Roman"/>
          <w:sz w:val="28"/>
          <w:szCs w:val="28"/>
        </w:rPr>
        <w:t>.</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The panel lawyers may, for the time being, be permitted to use the existing infrastructural facilities available in the District Legal Services Authority.</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panel lawyers shall keeps full details of case, record of proceedings with compliance report which are attended by him and submit it to </w:t>
      </w:r>
      <w:proofErr w:type="spellStart"/>
      <w:r>
        <w:rPr>
          <w:rFonts w:ascii="Times New Roman" w:hAnsi="Times New Roman" w:cs="Times New Roman"/>
          <w:sz w:val="28"/>
          <w:szCs w:val="28"/>
        </w:rPr>
        <w:t>DLSA</w:t>
      </w:r>
      <w:proofErr w:type="spellEnd"/>
      <w:r>
        <w:rPr>
          <w:rFonts w:ascii="Times New Roman" w:hAnsi="Times New Roman" w:cs="Times New Roman"/>
          <w:sz w:val="28"/>
          <w:szCs w:val="28"/>
        </w:rPr>
        <w:t xml:space="preserve"> monthly. </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sidRPr="00D82292">
        <w:rPr>
          <w:rFonts w:ascii="Times New Roman" w:hAnsi="Times New Roman" w:cs="Times New Roman"/>
          <w:sz w:val="28"/>
          <w:szCs w:val="28"/>
        </w:rPr>
        <w:t>A monthly statistical report on the Legal Aid given to children shall be submitted to the State Legal Services Authority.</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sidRPr="00D82292">
        <w:rPr>
          <w:rFonts w:ascii="Times New Roman" w:hAnsi="Times New Roman" w:cs="Times New Roman"/>
          <w:sz w:val="28"/>
          <w:szCs w:val="28"/>
        </w:rPr>
        <w:t xml:space="preserve">The guidelines to be supplied to the panel lawyers are </w:t>
      </w:r>
      <w:r>
        <w:rPr>
          <w:rFonts w:ascii="Times New Roman" w:hAnsi="Times New Roman" w:cs="Times New Roman"/>
          <w:sz w:val="28"/>
          <w:szCs w:val="28"/>
        </w:rPr>
        <w:t xml:space="preserve">enclosed </w:t>
      </w:r>
      <w:r w:rsidRPr="00D82292">
        <w:rPr>
          <w:rFonts w:ascii="Times New Roman" w:hAnsi="Times New Roman" w:cs="Times New Roman"/>
          <w:sz w:val="28"/>
          <w:szCs w:val="28"/>
        </w:rPr>
        <w:t xml:space="preserve">to this communication. Copies of the same may be arranged to be given to </w:t>
      </w:r>
      <w:r w:rsidRPr="00D82292">
        <w:rPr>
          <w:rFonts w:ascii="Times New Roman" w:hAnsi="Times New Roman" w:cs="Times New Roman"/>
          <w:sz w:val="28"/>
          <w:szCs w:val="28"/>
        </w:rPr>
        <w:lastRenderedPageBreak/>
        <w:t>each panel lawyers and acknowledgement of receipt of the same may be obtained from them.</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Each </w:t>
      </w:r>
      <w:proofErr w:type="spellStart"/>
      <w:r>
        <w:rPr>
          <w:rFonts w:ascii="Times New Roman" w:hAnsi="Times New Roman" w:cs="Times New Roman"/>
          <w:sz w:val="28"/>
          <w:szCs w:val="28"/>
        </w:rPr>
        <w:t>JJB</w:t>
      </w:r>
      <w:proofErr w:type="spellEnd"/>
      <w:r>
        <w:rPr>
          <w:rFonts w:ascii="Times New Roman" w:hAnsi="Times New Roman" w:cs="Times New Roman"/>
          <w:sz w:val="28"/>
          <w:szCs w:val="28"/>
        </w:rPr>
        <w:t xml:space="preserve"> is required to prepare a Data base record of each juvenile about each case, nature of offence, previous record, how he is involved in the said offence, his hobbies and scheme applied for his/her rehabilitation by the concerned department.</w:t>
      </w:r>
    </w:p>
    <w:p w:rsidR="00803EFA" w:rsidRDefault="00803EFA" w:rsidP="00803EFA">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post-release follow-up action will also be taken into effect with the help of Probation Officer or </w:t>
      </w:r>
      <w:proofErr w:type="spellStart"/>
      <w:r>
        <w:rPr>
          <w:rFonts w:ascii="Times New Roman" w:hAnsi="Times New Roman" w:cs="Times New Roman"/>
          <w:sz w:val="28"/>
          <w:szCs w:val="28"/>
        </w:rPr>
        <w:t>N.G.O.</w:t>
      </w:r>
      <w:proofErr w:type="spellEnd"/>
      <w:r>
        <w:rPr>
          <w:rFonts w:ascii="Times New Roman" w:hAnsi="Times New Roman" w:cs="Times New Roman"/>
          <w:sz w:val="28"/>
          <w:szCs w:val="28"/>
        </w:rPr>
        <w:t xml:space="preserve"> or relevant agency available under the provisions of law. </w:t>
      </w:r>
    </w:p>
    <w:p w:rsidR="00803EFA" w:rsidRDefault="00803EFA" w:rsidP="00803EFA">
      <w:pPr>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therefore request you to kindly do needful in this regard and compliance report should be sent to this office within One month.</w:t>
      </w:r>
    </w:p>
    <w:p w:rsidR="00803EFA" w:rsidRDefault="00803EFA" w:rsidP="00803EF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Kindly acknowledge the receipt.</w:t>
      </w:r>
    </w:p>
    <w:p w:rsidR="00803EFA" w:rsidRDefault="00803EFA" w:rsidP="00803EFA">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Yours sincerely,</w:t>
      </w:r>
    </w:p>
    <w:p w:rsidR="00803EFA" w:rsidRDefault="00803EFA" w:rsidP="00803EFA">
      <w:pPr>
        <w:spacing w:line="240" w:lineRule="auto"/>
        <w:rPr>
          <w:rFonts w:ascii="Times New Roman" w:hAnsi="Times New Roman" w:cs="Times New Roman"/>
          <w:sz w:val="28"/>
          <w:szCs w:val="28"/>
        </w:rPr>
      </w:pPr>
      <w:r>
        <w:rPr>
          <w:rFonts w:ascii="Times New Roman" w:hAnsi="Times New Roman" w:cs="Times New Roman"/>
          <w:sz w:val="28"/>
          <w:szCs w:val="28"/>
        </w:rPr>
        <w:t>Encl: Guidelines.</w:t>
      </w:r>
    </w:p>
    <w:p w:rsidR="00803EFA" w:rsidRDefault="00803EFA" w:rsidP="00803EFA">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K.B.Katta</w:t>
      </w:r>
      <w:proofErr w:type="spellEnd"/>
      <w:r>
        <w:rPr>
          <w:rFonts w:ascii="Times New Roman" w:hAnsi="Times New Roman" w:cs="Times New Roman"/>
          <w:sz w:val="28"/>
          <w:szCs w:val="28"/>
        </w:rPr>
        <w:t>)</w:t>
      </w:r>
    </w:p>
    <w:p w:rsidR="00803EFA" w:rsidRDefault="00803EFA" w:rsidP="00803EFA">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Secretary,</w:t>
      </w:r>
    </w:p>
    <w:p w:rsidR="00803EFA" w:rsidRDefault="00803EFA" w:rsidP="00803EFA">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Rajasthan State Legal Services Authority,</w:t>
      </w:r>
    </w:p>
    <w:p w:rsidR="00803EFA" w:rsidRDefault="00803EFA" w:rsidP="00803EFA">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proofErr w:type="gramStart"/>
      <w:r>
        <w:rPr>
          <w:rFonts w:ascii="Times New Roman" w:hAnsi="Times New Roman" w:cs="Times New Roman"/>
          <w:sz w:val="28"/>
          <w:szCs w:val="28"/>
        </w:rPr>
        <w:t>Jaipur</w:t>
      </w:r>
      <w:proofErr w:type="spellEnd"/>
      <w:r>
        <w:rPr>
          <w:rFonts w:ascii="Times New Roman" w:hAnsi="Times New Roman" w:cs="Times New Roman"/>
          <w:sz w:val="28"/>
          <w:szCs w:val="28"/>
        </w:rPr>
        <w:t>.</w:t>
      </w:r>
      <w:proofErr w:type="gramEnd"/>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Default="00803EFA" w:rsidP="00803EFA">
      <w:pPr>
        <w:spacing w:line="240" w:lineRule="auto"/>
        <w:contextualSpacing/>
        <w:rPr>
          <w:rFonts w:ascii="Times New Roman" w:hAnsi="Times New Roman" w:cs="Times New Roman"/>
          <w:sz w:val="28"/>
          <w:szCs w:val="28"/>
        </w:rPr>
      </w:pPr>
    </w:p>
    <w:p w:rsidR="00803EFA" w:rsidRPr="007014B1" w:rsidRDefault="00803EFA" w:rsidP="00803EFA">
      <w:pPr>
        <w:jc w:val="center"/>
        <w:rPr>
          <w:rFonts w:ascii="Times New Roman" w:hAnsi="Times New Roman" w:cs="Times New Roman"/>
          <w:color w:val="000000"/>
          <w:sz w:val="24"/>
          <w:szCs w:val="23"/>
          <w:u w:val="single"/>
        </w:rPr>
      </w:pPr>
      <w:proofErr w:type="gramStart"/>
      <w:r w:rsidRPr="007014B1">
        <w:rPr>
          <w:rFonts w:ascii="Times New Roman" w:hAnsi="Times New Roman" w:cs="Times New Roman"/>
          <w:b/>
          <w:bCs/>
          <w:color w:val="000000"/>
          <w:sz w:val="32"/>
          <w:szCs w:val="28"/>
          <w:u w:val="single"/>
        </w:rPr>
        <w:lastRenderedPageBreak/>
        <w:t>Guidelines for Legal Services in Juvenile Justice Institutions.</w:t>
      </w:r>
      <w:proofErr w:type="gramEnd"/>
    </w:p>
    <w:p w:rsidR="00803EFA" w:rsidRPr="00AA4E47" w:rsidRDefault="00803EFA" w:rsidP="00803EFA">
      <w:pPr>
        <w:jc w:val="both"/>
        <w:rPr>
          <w:rFonts w:ascii="Times New Roman" w:hAnsi="Times New Roman" w:cs="Times New Roman"/>
          <w:color w:val="000000"/>
          <w:sz w:val="23"/>
          <w:szCs w:val="23"/>
        </w:rPr>
      </w:pPr>
      <w:r w:rsidRPr="00AA4E47">
        <w:rPr>
          <w:rFonts w:ascii="Times New Roman" w:hAnsi="Times New Roman" w:cs="Times New Roman"/>
          <w:color w:val="000000"/>
          <w:sz w:val="28"/>
          <w:szCs w:val="28"/>
        </w:rPr>
        <w:t> </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AA4E47">
        <w:rPr>
          <w:rFonts w:ascii="Times New Roman" w:hAnsi="Times New Roman" w:cs="Times New Roman"/>
          <w:color w:val="000000"/>
          <w:sz w:val="26"/>
          <w:szCs w:val="26"/>
        </w:rPr>
        <w:t>1.</w:t>
      </w:r>
      <w:r w:rsidRPr="00AA4E47">
        <w:rPr>
          <w:rFonts w:ascii="Times New Roman" w:hAnsi="Times New Roman" w:cs="Times New Roman"/>
          <w:color w:val="000000"/>
          <w:sz w:val="14"/>
          <w:szCs w:val="14"/>
        </w:rPr>
        <w:t>     </w:t>
      </w:r>
      <w:r w:rsidRPr="00AA4E47">
        <w:rPr>
          <w:rStyle w:val="apple-converted-space"/>
          <w:rFonts w:ascii="Times New Roman" w:hAnsi="Times New Roman" w:cs="Times New Roman"/>
          <w:color w:val="000000"/>
          <w:sz w:val="14"/>
          <w:szCs w:val="14"/>
        </w:rPr>
        <w:t> </w:t>
      </w:r>
      <w:r w:rsidRPr="00EA4C8A">
        <w:rPr>
          <w:rFonts w:ascii="Times New Roman" w:hAnsi="Times New Roman" w:cs="Times New Roman"/>
          <w:color w:val="000000"/>
          <w:sz w:val="28"/>
          <w:szCs w:val="28"/>
        </w:rPr>
        <w:t>When a child is produced before Board by Police, Board should call the legal aid lawyer in front of it, should introduce juvenile / parents to the lawyer, juvenile and his/her family/parents should be made to understand that it is their right to have legal aid lawyer and that they need not pay any fees to anyone for this.</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2.  </w:t>
      </w:r>
      <w:proofErr w:type="spellStart"/>
      <w:r w:rsidRPr="00EA4C8A">
        <w:rPr>
          <w:rFonts w:ascii="Times New Roman" w:hAnsi="Times New Roman" w:cs="Times New Roman"/>
          <w:color w:val="000000"/>
          <w:sz w:val="28"/>
          <w:szCs w:val="28"/>
        </w:rPr>
        <w:t>JJB</w:t>
      </w:r>
      <w:proofErr w:type="spellEnd"/>
      <w:r w:rsidRPr="00EA4C8A">
        <w:rPr>
          <w:rFonts w:ascii="Times New Roman" w:hAnsi="Times New Roman" w:cs="Times New Roman"/>
          <w:color w:val="000000"/>
          <w:sz w:val="28"/>
          <w:szCs w:val="28"/>
        </w:rPr>
        <w:t xml:space="preserve"> should give time to legal aid lawyer to interact with juvenile and his/her parents before conducting hearing. </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3.  Juvenile Justice Board should mention in its order that legal aid lawyer has been assigned and name and presence of legal aid lawyers should be mentioned in the order.</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4.  Board should make sure that a child and his parents are given sufficient time to be familiar with legal aid counsel and get time to discuss about the case before hearing is done.</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5. </w:t>
      </w:r>
      <w:r>
        <w:rPr>
          <w:rFonts w:ascii="Times New Roman" w:hAnsi="Times New Roman" w:cs="Times New Roman"/>
          <w:color w:val="000000"/>
          <w:sz w:val="28"/>
          <w:szCs w:val="28"/>
        </w:rPr>
        <w:t xml:space="preserve"> </w:t>
      </w:r>
      <w:r w:rsidRPr="00EA4C8A">
        <w:rPr>
          <w:rFonts w:ascii="Times New Roman" w:hAnsi="Times New Roman" w:cs="Times New Roman"/>
          <w:color w:val="000000"/>
          <w:sz w:val="28"/>
          <w:szCs w:val="28"/>
        </w:rPr>
        <w:t>Juvenile Justice Board should make sure that not a single juvenile’s case goes without having a legal aid counsel.</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6.  Juvenile Justice Board should issue a certificate of attendance to legal aid lawyers at the end of month and should also verify their work done reports.</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7.  In case of any lapse or misdeed on the part of legal aid lawyers, Board should intimate the State Legal Services Authority and should take corrective step.</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8.  Juvenile Justice Board and the legal Aid lawyers should work in a spirit of understanding, solidarity and coordination. It can bring a sea-change.</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9.  Legal Aid Lawyer should develop good understanding of Juvenile Justice Law and of juvenile delinquency by reading and participating in workshops/ trainings on Juvenile Justice.</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10.</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Legal Aid Lawyer should maintain a diary at center in which dates of cases are regularly entered.</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lastRenderedPageBreak/>
        <w:t>11.</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If a legal aid lawyer goes on leave or is not able to attend Board on any given day, he/she should ensure that cases are attended by fellow legal aid lawyer in his/her absence and that case is not neglected.</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12.</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Legal Aid lawyer should not take legal aid work as a matter of charity and should deliver the best.</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13.</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Legal Aid Lawyer should raise issues/ concerns/ problems in monthly meeting with State Legal Services Authority.</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14.</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Legal Aid Lawyer should maintain file of each case and should make daily entry of proceeding.</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15.</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 xml:space="preserve">Legal Aid lawyer should not wait for </w:t>
      </w:r>
      <w:proofErr w:type="spellStart"/>
      <w:r w:rsidRPr="00EA4C8A">
        <w:rPr>
          <w:rFonts w:ascii="Times New Roman" w:hAnsi="Times New Roman" w:cs="Times New Roman"/>
          <w:color w:val="000000"/>
          <w:sz w:val="28"/>
          <w:szCs w:val="28"/>
        </w:rPr>
        <w:t>JJB</w:t>
      </w:r>
      <w:proofErr w:type="spellEnd"/>
      <w:r w:rsidRPr="00EA4C8A">
        <w:rPr>
          <w:rFonts w:ascii="Times New Roman" w:hAnsi="Times New Roman" w:cs="Times New Roman"/>
          <w:color w:val="000000"/>
          <w:sz w:val="28"/>
          <w:szCs w:val="28"/>
        </w:rPr>
        <w:t xml:space="preserve"> to call him/her for taking up a case. There should be effort to take up cases on his/her own by way of approaching families who come to </w:t>
      </w:r>
      <w:proofErr w:type="spellStart"/>
      <w:r w:rsidRPr="00EA4C8A">
        <w:rPr>
          <w:rFonts w:ascii="Times New Roman" w:hAnsi="Times New Roman" w:cs="Times New Roman"/>
          <w:color w:val="000000"/>
          <w:sz w:val="28"/>
          <w:szCs w:val="28"/>
        </w:rPr>
        <w:t>JJB</w:t>
      </w:r>
      <w:proofErr w:type="spellEnd"/>
      <w:r w:rsidRPr="00EA4C8A">
        <w:rPr>
          <w:rFonts w:ascii="Times New Roman" w:hAnsi="Times New Roman" w:cs="Times New Roman"/>
          <w:color w:val="000000"/>
          <w:sz w:val="28"/>
          <w:szCs w:val="28"/>
        </w:rPr>
        <w:t>.</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16.</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Legal Aid Lawyer should inspire faith and confidence in children/ their families who cases they take up and should make all possible efforts to get them all possible help.</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17.</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Legal Aid lawyer should abide by the terms and conditions of empanelment on legal Aid Panel.</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18.</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 xml:space="preserve">Legal Aid lawyer should tender his/her monthly work done report to </w:t>
      </w:r>
      <w:proofErr w:type="spellStart"/>
      <w:r w:rsidRPr="00EA4C8A">
        <w:rPr>
          <w:rFonts w:ascii="Times New Roman" w:hAnsi="Times New Roman" w:cs="Times New Roman"/>
          <w:color w:val="000000"/>
          <w:sz w:val="28"/>
          <w:szCs w:val="28"/>
        </w:rPr>
        <w:t>JJB</w:t>
      </w:r>
      <w:proofErr w:type="spellEnd"/>
      <w:r w:rsidRPr="00EA4C8A">
        <w:rPr>
          <w:rFonts w:ascii="Times New Roman" w:hAnsi="Times New Roman" w:cs="Times New Roman"/>
          <w:color w:val="000000"/>
          <w:sz w:val="28"/>
          <w:szCs w:val="28"/>
        </w:rPr>
        <w:t xml:space="preserve"> within one week of each month for verification and should submit it to concerned authority with attendance certificate for processing payments.</w:t>
      </w:r>
    </w:p>
    <w:p w:rsidR="00803EFA" w:rsidRPr="00EA4C8A" w:rsidRDefault="00803EFA" w:rsidP="00803EFA">
      <w:pPr>
        <w:spacing w:line="360" w:lineRule="auto"/>
        <w:ind w:left="720" w:hanging="360"/>
        <w:jc w:val="both"/>
        <w:rPr>
          <w:rFonts w:ascii="Times New Roman" w:hAnsi="Times New Roman" w:cs="Times New Roman"/>
          <w:color w:val="000000"/>
          <w:sz w:val="28"/>
          <w:szCs w:val="28"/>
        </w:rPr>
      </w:pPr>
      <w:r w:rsidRPr="00EA4C8A">
        <w:rPr>
          <w:rFonts w:ascii="Times New Roman" w:hAnsi="Times New Roman" w:cs="Times New Roman"/>
          <w:color w:val="000000"/>
          <w:sz w:val="28"/>
          <w:szCs w:val="28"/>
        </w:rPr>
        <w:t>19.</w:t>
      </w:r>
      <w:r w:rsidRPr="00EA4C8A">
        <w:rPr>
          <w:rStyle w:val="apple-converted-space"/>
          <w:rFonts w:ascii="Times New Roman" w:hAnsi="Times New Roman" w:cs="Times New Roman"/>
          <w:color w:val="000000"/>
          <w:sz w:val="28"/>
          <w:szCs w:val="28"/>
        </w:rPr>
        <w:t> </w:t>
      </w:r>
      <w:r w:rsidRPr="00EA4C8A">
        <w:rPr>
          <w:rFonts w:ascii="Times New Roman" w:hAnsi="Times New Roman" w:cs="Times New Roman"/>
          <w:color w:val="000000"/>
          <w:sz w:val="28"/>
          <w:szCs w:val="28"/>
        </w:rPr>
        <w:t>Legal Aid Lawyer must inform the client about the next date of hearing and should give his/her phone number to the client so that they could make call at the time of any need.</w:t>
      </w:r>
    </w:p>
    <w:p w:rsidR="00803EFA" w:rsidRPr="00EA4C8A" w:rsidRDefault="00803EFA" w:rsidP="00803EFA">
      <w:pPr>
        <w:jc w:val="center"/>
        <w:rPr>
          <w:rFonts w:ascii="Times New Roman" w:hAnsi="Times New Roman" w:cs="Times New Roman"/>
          <w:color w:val="000000"/>
          <w:sz w:val="28"/>
          <w:szCs w:val="28"/>
        </w:rPr>
      </w:pPr>
      <w:r w:rsidRPr="00EA4C8A">
        <w:rPr>
          <w:rFonts w:ascii="Times New Roman" w:hAnsi="Times New Roman" w:cs="Times New Roman"/>
          <w:color w:val="000000"/>
          <w:sz w:val="28"/>
          <w:szCs w:val="28"/>
        </w:rPr>
        <w:t>-------</w:t>
      </w:r>
    </w:p>
    <w:p w:rsidR="00315EBF" w:rsidRDefault="00803EFA">
      <w:r>
        <w:t xml:space="preserve"> </w:t>
      </w:r>
    </w:p>
    <w:sectPr w:rsidR="00315EBF" w:rsidSect="00A37EDF">
      <w:pgSz w:w="12240" w:h="20160" w:code="5"/>
      <w:pgMar w:top="1152" w:right="1152" w:bottom="1152"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54F8B"/>
    <w:multiLevelType w:val="hybridMultilevel"/>
    <w:tmpl w:val="D05E3D5A"/>
    <w:lvl w:ilvl="0" w:tplc="69C638F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03EFA"/>
    <w:rsid w:val="00315EBF"/>
    <w:rsid w:val="00803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EFA"/>
    <w:pPr>
      <w:ind w:left="720"/>
      <w:contextualSpacing/>
    </w:pPr>
  </w:style>
  <w:style w:type="character" w:customStyle="1" w:styleId="apple-converted-space">
    <w:name w:val="apple-converted-space"/>
    <w:basedOn w:val="DefaultParagraphFont"/>
    <w:rsid w:val="00803E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2012-09-28T08:22:00Z</dcterms:created>
  <dcterms:modified xsi:type="dcterms:W3CDTF">2012-09-28T08:22:00Z</dcterms:modified>
</cp:coreProperties>
</file>